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C1D" w:rsidRDefault="00E90C1D" w:rsidP="00E90C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ПО.02</w:t>
      </w:r>
      <w:r>
        <w:rPr>
          <w:rFonts w:ascii="Times New Roman" w:hAnsi="Times New Roman" w:cs="Times New Roman"/>
          <w:b/>
          <w:sz w:val="24"/>
          <w:szCs w:val="24"/>
        </w:rPr>
        <w:t>. УП.03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>
        <w:rPr>
          <w:rFonts w:ascii="Times New Roman" w:hAnsi="Times New Roman" w:cs="Times New Roman"/>
          <w:b/>
          <w:sz w:val="24"/>
          <w:szCs w:val="24"/>
        </w:rPr>
        <w:t xml:space="preserve"> В.00. УП.03. (музыкальная литература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 w:line="276" w:lineRule="auto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ПО.02</w:t>
      </w:r>
      <w:r>
        <w:rPr>
          <w:color w:val="000000"/>
          <w:sz w:val="21"/>
          <w:szCs w:val="21"/>
        </w:rPr>
        <w:t>.УП.03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>, В.00. УП.03. «Музыкальная литература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E90C1D" w:rsidRDefault="00E90C1D" w:rsidP="00E90C1D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r w:rsidRPr="00E90C1D">
        <w:rPr>
          <w:color w:val="000000"/>
          <w:sz w:val="21"/>
          <w:szCs w:val="21"/>
        </w:rPr>
        <w:t>Учебный предмет «</w:t>
      </w:r>
      <w:r w:rsidRPr="00E90C1D">
        <w:rPr>
          <w:color w:val="000000"/>
          <w:sz w:val="21"/>
          <w:szCs w:val="21"/>
          <w:shd w:val="clear" w:color="auto" w:fill="FFFFFF"/>
        </w:rPr>
        <w:t>Музыкальная литература</w:t>
      </w:r>
      <w:r w:rsidRPr="00E90C1D">
        <w:rPr>
          <w:color w:val="000000"/>
          <w:sz w:val="21"/>
          <w:szCs w:val="21"/>
          <w:shd w:val="clear" w:color="auto" w:fill="FFFFFF"/>
        </w:rPr>
        <w:t xml:space="preserve">» </w:t>
      </w:r>
      <w:r w:rsidRPr="00E90C1D">
        <w:rPr>
          <w:sz w:val="21"/>
          <w:szCs w:val="21"/>
        </w:rPr>
        <w:t>теснейшим образом взаимодействует с учебным предметом «Сольфеджио», с предметами предметной области «Музыкальное исполнительство». Благодаря полученным теоретическим знаниям и слуховым навыкам обучающиеся овладевают навыками осознанного восприятия элементов музыкального языка и музыкальной речи, навыками анализа незнакомого музыкального произведения, знаниями основных направлений и стилей в музыкальном искусстве, что позволяет использовать полученные знания в исполнительской деятельности.</w:t>
      </w:r>
    </w:p>
    <w:p w:rsidR="00E90C1D" w:rsidRPr="00E90C1D" w:rsidRDefault="00E90C1D" w:rsidP="00E90C1D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Цель и задачи предмета «Музыкальная литература» </w:t>
      </w:r>
    </w:p>
    <w:p w:rsidR="00E90C1D" w:rsidRPr="00E90C1D" w:rsidRDefault="00E90C1D" w:rsidP="00E90C1D">
      <w:pPr>
        <w:pStyle w:val="2"/>
        <w:shd w:val="clear" w:color="auto" w:fill="auto"/>
        <w:spacing w:before="0" w:line="276" w:lineRule="auto"/>
        <w:ind w:right="40" w:firstLine="720"/>
        <w:contextualSpacing/>
        <w:jc w:val="both"/>
        <w:rPr>
          <w:sz w:val="21"/>
          <w:szCs w:val="21"/>
        </w:rPr>
      </w:pPr>
      <w:r>
        <w:rPr>
          <w:rStyle w:val="a5"/>
          <w:sz w:val="21"/>
          <w:szCs w:val="21"/>
        </w:rPr>
        <w:t>Цель -</w:t>
      </w:r>
      <w:r w:rsidRPr="00E90C1D">
        <w:rPr>
          <w:sz w:val="21"/>
          <w:szCs w:val="21"/>
        </w:rPr>
        <w:t xml:space="preserve">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E90C1D" w:rsidRPr="00E90C1D" w:rsidRDefault="00E90C1D" w:rsidP="00E90C1D">
      <w:pPr>
        <w:pStyle w:val="2"/>
        <w:shd w:val="clear" w:color="auto" w:fill="auto"/>
        <w:spacing w:before="0" w:line="276" w:lineRule="auto"/>
        <w:ind w:firstLine="720"/>
        <w:contextualSpacing/>
        <w:jc w:val="both"/>
        <w:rPr>
          <w:sz w:val="21"/>
          <w:szCs w:val="21"/>
        </w:rPr>
      </w:pPr>
      <w:r w:rsidRPr="00E90C1D">
        <w:rPr>
          <w:rStyle w:val="a5"/>
          <w:sz w:val="21"/>
          <w:szCs w:val="21"/>
        </w:rPr>
        <w:t>Задачи</w:t>
      </w:r>
      <w:r w:rsidRPr="00E90C1D">
        <w:rPr>
          <w:sz w:val="21"/>
          <w:szCs w:val="21"/>
        </w:rPr>
        <w:t>:</w:t>
      </w:r>
    </w:p>
    <w:p w:rsid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интереса и любви к классической музыке и музыкальной культуре в целом;</w:t>
      </w:r>
    </w:p>
    <w:p w:rsidR="00E90C1D" w:rsidRDefault="00E90C1D" w:rsidP="00E90C1D">
      <w:pPr>
        <w:pStyle w:val="2"/>
        <w:shd w:val="clear" w:color="auto" w:fill="auto"/>
        <w:tabs>
          <w:tab w:val="left" w:pos="125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E90C1D" w:rsidRDefault="00E90C1D" w:rsidP="00E90C1D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овладение навыками восприятия элементов музыкального языка;</w:t>
      </w:r>
    </w:p>
    <w:p w:rsidR="00E90C1D" w:rsidRDefault="00E90C1D" w:rsidP="00E90C1D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специфики различных музыкально-театральных и инструментальных жанров;</w:t>
      </w:r>
    </w:p>
    <w:p w:rsid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о различных эпохах и стилях в истории и искусстве;</w:t>
      </w:r>
    </w:p>
    <w:p w:rsid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работать с нотным текстом (клавиром, партитурой);</w:t>
      </w:r>
    </w:p>
    <w:p w:rsid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использовать полученные теоретические знания при исполнительстве музыкальных произведений на инструменте;</w:t>
      </w:r>
    </w:p>
    <w:p w:rsid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</w:t>
      </w:r>
      <w:r>
        <w:rPr>
          <w:sz w:val="21"/>
          <w:szCs w:val="21"/>
        </w:rPr>
        <w:t>ющее профессиональные программы.</w:t>
      </w:r>
    </w:p>
    <w:p w:rsid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  <w:r>
        <w:rPr>
          <w:sz w:val="21"/>
          <w:szCs w:val="21"/>
        </w:rPr>
        <w:t xml:space="preserve">        </w:t>
      </w:r>
      <w:r>
        <w:rPr>
          <w:color w:val="000000"/>
          <w:sz w:val="21"/>
          <w:szCs w:val="21"/>
        </w:rPr>
        <w:t xml:space="preserve"> </w:t>
      </w:r>
      <w:r w:rsidRPr="00E90C1D">
        <w:rPr>
          <w:color w:val="000000"/>
          <w:sz w:val="21"/>
          <w:szCs w:val="21"/>
        </w:rPr>
        <w:t>Срок реализации учебного предмета «Музыкальная литература» для детей, поступивших в образовательное учреждение в первый класс в возрасте с шести лет шести месяцев до девяти лет, составляет 5 лет (с 4 по 8 класс).</w:t>
      </w:r>
    </w:p>
    <w:p w:rsidR="00E90C1D" w:rsidRPr="00E90C1D" w:rsidRDefault="00E90C1D" w:rsidP="00E90C1D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  </w:t>
      </w:r>
      <w:r w:rsidRPr="00E90C1D">
        <w:rPr>
          <w:color w:val="000000"/>
          <w:sz w:val="21"/>
          <w:szCs w:val="21"/>
        </w:rPr>
        <w:t>Срок реализации учебного предмета «Музыкальная литература»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 (9 класс).</w:t>
      </w:r>
      <w:r>
        <w:rPr>
          <w:color w:val="000000"/>
          <w:sz w:val="21"/>
          <w:szCs w:val="21"/>
        </w:rPr>
        <w:t>      </w:t>
      </w:r>
      <w:bookmarkStart w:id="0" w:name="_GoBack"/>
      <w:bookmarkEnd w:id="0"/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ПО.02.УП.03., В.00. УП.03. «Музыкальная литература» имеет следующую структуру: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методы обучения;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E90C1D" w:rsidRDefault="00E90C1D" w:rsidP="00E90C1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E90C1D" w:rsidRDefault="00E90C1D" w:rsidP="00E90C1D"/>
    <w:p w:rsidR="00E90C1D" w:rsidRDefault="00E90C1D" w:rsidP="00E90C1D"/>
    <w:p w:rsidR="00E90C1D" w:rsidRDefault="00E90C1D" w:rsidP="00E90C1D"/>
    <w:p w:rsidR="00A31AFC" w:rsidRDefault="00A31AFC"/>
    <w:sectPr w:rsidR="00A31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45803"/>
    <w:multiLevelType w:val="multilevel"/>
    <w:tmpl w:val="547EE76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AFC"/>
    <w:rsid w:val="00A31AFC"/>
    <w:rsid w:val="00E9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4F8C"/>
  <w15:chartTrackingRefBased/>
  <w15:docId w15:val="{97345FA2-D86F-41EB-BDC0-B4CE2A07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C1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E90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E90C1D"/>
    <w:rPr>
      <w:i/>
      <w:iCs/>
    </w:rPr>
  </w:style>
  <w:style w:type="character" w:customStyle="1" w:styleId="a4">
    <w:name w:val="Основной текст_"/>
    <w:basedOn w:val="a0"/>
    <w:link w:val="2"/>
    <w:uiPriority w:val="99"/>
    <w:locked/>
    <w:rsid w:val="00E90C1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E90C1D"/>
    <w:pPr>
      <w:shd w:val="clear" w:color="auto" w:fill="FFFFFF"/>
      <w:spacing w:before="5340" w:after="0" w:line="240" w:lineRule="atLeas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+ Полужирный"/>
    <w:aliases w:val="Курсив"/>
    <w:basedOn w:val="a4"/>
    <w:uiPriority w:val="99"/>
    <w:rsid w:val="00E90C1D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2021-12-05T00:12:00Z</dcterms:created>
  <dcterms:modified xsi:type="dcterms:W3CDTF">2021-12-05T00:19:00Z</dcterms:modified>
</cp:coreProperties>
</file>